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C39" w:rsidRDefault="00080C39" w:rsidP="00785BA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Student</w:t>
      </w:r>
      <w:r w:rsidR="002C1D19">
        <w:rPr>
          <w:rFonts w:ascii="Times New Roman" w:hAnsi="Times New Roman"/>
          <w:sz w:val="20"/>
          <w:szCs w:val="20"/>
        </w:rPr>
        <w:t xml:space="preserve">:…………………………………………..          </w:t>
      </w:r>
      <w:r w:rsidR="006D297F">
        <w:rPr>
          <w:rFonts w:ascii="Times New Roman" w:hAnsi="Times New Roman"/>
          <w:sz w:val="20"/>
          <w:szCs w:val="20"/>
        </w:rPr>
        <w:t xml:space="preserve">            </w:t>
      </w:r>
      <w:r w:rsidR="00AE498E">
        <w:rPr>
          <w:rFonts w:ascii="Times New Roman" w:hAnsi="Times New Roman"/>
          <w:sz w:val="20"/>
          <w:szCs w:val="20"/>
        </w:rPr>
        <w:t>Rok akademicki:………</w:t>
      </w:r>
      <w:r w:rsidR="00146EB2">
        <w:rPr>
          <w:rFonts w:ascii="Times New Roman" w:hAnsi="Times New Roman"/>
          <w:sz w:val="20"/>
          <w:szCs w:val="20"/>
        </w:rPr>
        <w:t>……….</w:t>
      </w:r>
    </w:p>
    <w:p w:rsidR="0063169C" w:rsidRDefault="0063169C" w:rsidP="00080C39">
      <w:pPr>
        <w:jc w:val="center"/>
        <w:rPr>
          <w:rFonts w:ascii="Times New Roman" w:hAnsi="Times New Roman"/>
          <w:sz w:val="20"/>
          <w:szCs w:val="20"/>
        </w:rPr>
      </w:pPr>
    </w:p>
    <w:p w:rsidR="00774448" w:rsidRPr="00DE1DF0" w:rsidRDefault="00080C39" w:rsidP="00080C39">
      <w:pPr>
        <w:jc w:val="center"/>
        <w:rPr>
          <w:rFonts w:ascii="Times New Roman" w:hAnsi="Times New Roman"/>
          <w:b/>
          <w:sz w:val="20"/>
          <w:szCs w:val="20"/>
        </w:rPr>
      </w:pPr>
      <w:r w:rsidRPr="00DE1DF0">
        <w:rPr>
          <w:rFonts w:ascii="Times New Roman" w:hAnsi="Times New Roman"/>
          <w:b/>
          <w:sz w:val="20"/>
          <w:szCs w:val="20"/>
        </w:rPr>
        <w:t>OCENA JAKOŚCI KOSMETYKÓW</w:t>
      </w:r>
      <w:r w:rsidR="002C1D19" w:rsidRPr="00DE1DF0">
        <w:rPr>
          <w:rFonts w:ascii="Times New Roman" w:hAnsi="Times New Roman"/>
          <w:b/>
          <w:sz w:val="20"/>
          <w:szCs w:val="20"/>
        </w:rPr>
        <w:t xml:space="preserve"> </w:t>
      </w:r>
      <w:r w:rsidR="00774448" w:rsidRPr="00DE1DF0">
        <w:rPr>
          <w:rFonts w:ascii="Times New Roman" w:hAnsi="Times New Roman"/>
          <w:b/>
          <w:sz w:val="20"/>
          <w:szCs w:val="20"/>
        </w:rPr>
        <w:t>w aspekcie bezpieczeństwa klienta</w:t>
      </w:r>
    </w:p>
    <w:p w:rsidR="00080C39" w:rsidRPr="00DE1DF0" w:rsidRDefault="002C1D19" w:rsidP="00080C39">
      <w:pPr>
        <w:jc w:val="center"/>
        <w:rPr>
          <w:rFonts w:ascii="Times New Roman" w:hAnsi="Times New Roman"/>
          <w:b/>
          <w:sz w:val="20"/>
          <w:szCs w:val="20"/>
        </w:rPr>
      </w:pPr>
      <w:r w:rsidRPr="00DE1DF0">
        <w:rPr>
          <w:rFonts w:ascii="Times New Roman" w:hAnsi="Times New Roman"/>
          <w:b/>
          <w:sz w:val="20"/>
          <w:szCs w:val="20"/>
        </w:rPr>
        <w:t>Ćwiczenia</w:t>
      </w:r>
    </w:p>
    <w:p w:rsidR="0063169C" w:rsidRPr="00DE1DF0" w:rsidRDefault="000720BA" w:rsidP="00080C39">
      <w:pPr>
        <w:jc w:val="center"/>
        <w:rPr>
          <w:rFonts w:ascii="Times New Roman" w:hAnsi="Times New Roman"/>
          <w:b/>
          <w:sz w:val="20"/>
          <w:szCs w:val="20"/>
        </w:rPr>
      </w:pPr>
      <w:r w:rsidRPr="00DE1DF0">
        <w:rPr>
          <w:rFonts w:ascii="Times New Roman" w:hAnsi="Times New Roman"/>
          <w:b/>
          <w:sz w:val="20"/>
          <w:szCs w:val="20"/>
        </w:rPr>
        <w:t>Karta obserwacji</w:t>
      </w:r>
      <w:r w:rsidR="00280E06">
        <w:rPr>
          <w:rFonts w:ascii="Times New Roman" w:hAnsi="Times New Roman"/>
          <w:b/>
          <w:sz w:val="20"/>
          <w:szCs w:val="20"/>
        </w:rPr>
        <w:t xml:space="preserve"> do oceny umiejętności</w:t>
      </w:r>
    </w:p>
    <w:p w:rsidR="0063169C" w:rsidRPr="00146EB2" w:rsidRDefault="0063169C" w:rsidP="0063169C">
      <w:pPr>
        <w:rPr>
          <w:rFonts w:cs="Arial"/>
          <w:b/>
          <w:bCs/>
          <w:sz w:val="20"/>
          <w:szCs w:val="20"/>
        </w:rPr>
      </w:pPr>
      <w:r w:rsidRPr="004721C5">
        <w:rPr>
          <w:rFonts w:cs="Arial"/>
          <w:b/>
          <w:bCs/>
          <w:sz w:val="20"/>
          <w:szCs w:val="20"/>
        </w:rPr>
        <w:t>KS2_B.U13</w:t>
      </w:r>
      <w:r w:rsidR="00146EB2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Student </w:t>
      </w:r>
      <w:r w:rsidRPr="004721C5">
        <w:rPr>
          <w:rFonts w:cs="Arial"/>
          <w:sz w:val="20"/>
          <w:szCs w:val="20"/>
        </w:rPr>
        <w:t>potrafi wykonać badania w zakresie oceny jakości surowców i preparatów kosmetycznych stosując odpowiednie techniki, metody i procedury badań laboratoryjnych w zakresie właściwym dla studiowanego przedmiotu</w:t>
      </w:r>
      <w:r>
        <w:rPr>
          <w:rFonts w:cs="Arial"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8A1E26" w:rsidTr="008A1E26">
        <w:tc>
          <w:tcPr>
            <w:tcW w:w="4606" w:type="dxa"/>
          </w:tcPr>
          <w:p w:rsidR="008A1E26" w:rsidRPr="008A1E26" w:rsidRDefault="008A1E26" w:rsidP="006316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Znajomość procedur i sprzętu (ZP)</w:t>
            </w:r>
          </w:p>
        </w:tc>
        <w:tc>
          <w:tcPr>
            <w:tcW w:w="4606" w:type="dxa"/>
            <w:tcBorders>
              <w:bottom w:val="nil"/>
            </w:tcBorders>
          </w:tcPr>
          <w:p w:rsidR="008A1E26" w:rsidRPr="008A1E26" w:rsidRDefault="008A1E26" w:rsidP="006316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X - 3</w:t>
            </w:r>
          </w:p>
        </w:tc>
      </w:tr>
      <w:tr w:rsidR="008A1E26" w:rsidTr="008A1E26">
        <w:tc>
          <w:tcPr>
            <w:tcW w:w="4606" w:type="dxa"/>
          </w:tcPr>
          <w:p w:rsidR="008A1E26" w:rsidRPr="008A1E26" w:rsidRDefault="00577DD7" w:rsidP="006316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8A1E26">
              <w:rPr>
                <w:rFonts w:ascii="Times New Roman" w:hAnsi="Times New Roman"/>
                <w:sz w:val="20"/>
                <w:szCs w:val="20"/>
              </w:rPr>
              <w:t xml:space="preserve"> (Z)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8A1E26" w:rsidRPr="008A1E26" w:rsidRDefault="008A1E26" w:rsidP="006316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X - 3,5</w:t>
            </w:r>
          </w:p>
        </w:tc>
      </w:tr>
      <w:tr w:rsidR="008A1E26" w:rsidTr="008A1E26">
        <w:tc>
          <w:tcPr>
            <w:tcW w:w="4606" w:type="dxa"/>
          </w:tcPr>
          <w:p w:rsidR="008A1E26" w:rsidRPr="008A1E26" w:rsidRDefault="008A1E26" w:rsidP="006316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Dbałość o wykonanie zadania (DW)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8A1E26" w:rsidRPr="008A1E26" w:rsidRDefault="008A1E26" w:rsidP="006316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X - </w:t>
            </w:r>
            <w:r w:rsidRPr="00C10C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8A1E26" w:rsidTr="008A1E26">
        <w:tc>
          <w:tcPr>
            <w:tcW w:w="4606" w:type="dxa"/>
          </w:tcPr>
          <w:p w:rsidR="008A1E26" w:rsidRDefault="008A1E26" w:rsidP="0063169C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Zainteresowanie tematem (ZT)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8A1E26" w:rsidRPr="008A1E26" w:rsidRDefault="008A1E26" w:rsidP="006316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X - 4,5</w:t>
            </w:r>
          </w:p>
        </w:tc>
      </w:tr>
      <w:tr w:rsidR="008A1E26" w:rsidTr="008A1E26">
        <w:tc>
          <w:tcPr>
            <w:tcW w:w="4606" w:type="dxa"/>
          </w:tcPr>
          <w:p w:rsidR="008A1E26" w:rsidRPr="008A1E26" w:rsidRDefault="008A1E26" w:rsidP="006316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Inicjatywa badawcza (IB)</w:t>
            </w:r>
          </w:p>
        </w:tc>
        <w:tc>
          <w:tcPr>
            <w:tcW w:w="4606" w:type="dxa"/>
            <w:tcBorders>
              <w:top w:val="nil"/>
            </w:tcBorders>
          </w:tcPr>
          <w:p w:rsidR="008A1E26" w:rsidRPr="008A1E26" w:rsidRDefault="008A1E26" w:rsidP="006316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X - 5,0</w:t>
            </w:r>
          </w:p>
        </w:tc>
      </w:tr>
    </w:tbl>
    <w:p w:rsidR="008A1E26" w:rsidRPr="006B32FB" w:rsidRDefault="008A1E26" w:rsidP="0063169C">
      <w:pPr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36"/>
        <w:gridCol w:w="6321"/>
        <w:gridCol w:w="565"/>
        <w:gridCol w:w="564"/>
        <w:gridCol w:w="703"/>
        <w:gridCol w:w="570"/>
        <w:gridCol w:w="564"/>
        <w:gridCol w:w="851"/>
      </w:tblGrid>
      <w:tr w:rsidR="002C1D19" w:rsidTr="002C1D19">
        <w:tc>
          <w:tcPr>
            <w:tcW w:w="636" w:type="dxa"/>
          </w:tcPr>
          <w:p w:rsidR="006B32FB" w:rsidRDefault="006B32FB" w:rsidP="00785BA6">
            <w:r>
              <w:t>Data</w:t>
            </w:r>
          </w:p>
        </w:tc>
        <w:tc>
          <w:tcPr>
            <w:tcW w:w="6321" w:type="dxa"/>
          </w:tcPr>
          <w:p w:rsidR="006B32FB" w:rsidRDefault="006B32FB" w:rsidP="00785BA6">
            <w:r>
              <w:t>Temat ćwiczenia</w:t>
            </w:r>
          </w:p>
        </w:tc>
        <w:tc>
          <w:tcPr>
            <w:tcW w:w="565" w:type="dxa"/>
          </w:tcPr>
          <w:p w:rsidR="006B32FB" w:rsidRDefault="006B32FB" w:rsidP="002C1D19">
            <w:pPr>
              <w:jc w:val="center"/>
            </w:pPr>
            <w:r>
              <w:t>ZP</w:t>
            </w:r>
          </w:p>
        </w:tc>
        <w:tc>
          <w:tcPr>
            <w:tcW w:w="564" w:type="dxa"/>
          </w:tcPr>
          <w:p w:rsidR="006B32FB" w:rsidRDefault="006B32FB" w:rsidP="002C1D19">
            <w:pPr>
              <w:jc w:val="center"/>
            </w:pPr>
            <w:r>
              <w:t>Z</w:t>
            </w:r>
          </w:p>
        </w:tc>
        <w:tc>
          <w:tcPr>
            <w:tcW w:w="703" w:type="dxa"/>
          </w:tcPr>
          <w:p w:rsidR="006B32FB" w:rsidRDefault="006B32FB" w:rsidP="002C1D19">
            <w:pPr>
              <w:jc w:val="center"/>
            </w:pPr>
            <w:r>
              <w:t>DW</w:t>
            </w:r>
          </w:p>
        </w:tc>
        <w:tc>
          <w:tcPr>
            <w:tcW w:w="570" w:type="dxa"/>
          </w:tcPr>
          <w:p w:rsidR="006B32FB" w:rsidRDefault="006B32FB" w:rsidP="002C1D19">
            <w:pPr>
              <w:jc w:val="center"/>
            </w:pPr>
            <w:r>
              <w:t>ZT</w:t>
            </w:r>
          </w:p>
        </w:tc>
        <w:tc>
          <w:tcPr>
            <w:tcW w:w="564" w:type="dxa"/>
          </w:tcPr>
          <w:p w:rsidR="006B32FB" w:rsidRDefault="006B32FB" w:rsidP="002C1D19">
            <w:pPr>
              <w:jc w:val="center"/>
            </w:pPr>
            <w:r>
              <w:t>IB</w:t>
            </w:r>
          </w:p>
        </w:tc>
        <w:tc>
          <w:tcPr>
            <w:tcW w:w="851" w:type="dxa"/>
          </w:tcPr>
          <w:p w:rsidR="006B32FB" w:rsidRDefault="006B32FB" w:rsidP="002C1D19">
            <w:pPr>
              <w:jc w:val="center"/>
            </w:pPr>
            <w:r>
              <w:t>Ocena</w:t>
            </w:r>
          </w:p>
        </w:tc>
      </w:tr>
      <w:tr w:rsidR="002C1D19" w:rsidTr="002C1D19">
        <w:tc>
          <w:tcPr>
            <w:tcW w:w="636" w:type="dxa"/>
          </w:tcPr>
          <w:p w:rsidR="006B32FB" w:rsidRDefault="006B32FB" w:rsidP="00785BA6"/>
        </w:tc>
        <w:tc>
          <w:tcPr>
            <w:tcW w:w="6321" w:type="dxa"/>
          </w:tcPr>
          <w:p w:rsidR="006B32FB" w:rsidRDefault="002C1D19" w:rsidP="00785BA6">
            <w:r>
              <w:t xml:space="preserve">Oznaczanie </w:t>
            </w:r>
            <w:r w:rsidR="008472D6">
              <w:t xml:space="preserve">składników aktywnych w preparacie </w:t>
            </w:r>
            <w:r>
              <w:t>metodą spektrofotometryczną – kalibracja metody</w:t>
            </w:r>
          </w:p>
          <w:p w:rsidR="00146EB2" w:rsidRDefault="00146EB2" w:rsidP="00785BA6">
            <w:r w:rsidRPr="00A81F7A">
              <w:rPr>
                <w:rFonts w:cstheme="minorHAnsi"/>
                <w:b/>
                <w:bCs/>
                <w:sz w:val="24"/>
                <w:szCs w:val="24"/>
              </w:rPr>
              <w:t>KS2_B.U13</w:t>
            </w:r>
          </w:p>
        </w:tc>
        <w:tc>
          <w:tcPr>
            <w:tcW w:w="565" w:type="dxa"/>
          </w:tcPr>
          <w:p w:rsidR="006B32FB" w:rsidRDefault="006B32FB" w:rsidP="00785BA6"/>
        </w:tc>
        <w:tc>
          <w:tcPr>
            <w:tcW w:w="564" w:type="dxa"/>
          </w:tcPr>
          <w:p w:rsidR="006B32FB" w:rsidRDefault="006B32FB" w:rsidP="00785BA6"/>
        </w:tc>
        <w:tc>
          <w:tcPr>
            <w:tcW w:w="703" w:type="dxa"/>
          </w:tcPr>
          <w:p w:rsidR="006B32FB" w:rsidRDefault="006B32FB" w:rsidP="00785BA6"/>
        </w:tc>
        <w:tc>
          <w:tcPr>
            <w:tcW w:w="570" w:type="dxa"/>
          </w:tcPr>
          <w:p w:rsidR="006B32FB" w:rsidRDefault="006B32FB" w:rsidP="00785BA6"/>
        </w:tc>
        <w:tc>
          <w:tcPr>
            <w:tcW w:w="564" w:type="dxa"/>
          </w:tcPr>
          <w:p w:rsidR="006B32FB" w:rsidRDefault="006B32FB" w:rsidP="00785BA6"/>
        </w:tc>
        <w:tc>
          <w:tcPr>
            <w:tcW w:w="851" w:type="dxa"/>
          </w:tcPr>
          <w:p w:rsidR="006B32FB" w:rsidRDefault="006B32FB" w:rsidP="00785BA6"/>
        </w:tc>
      </w:tr>
      <w:tr w:rsidR="002C1D19" w:rsidTr="002C1D19">
        <w:tc>
          <w:tcPr>
            <w:tcW w:w="636" w:type="dxa"/>
          </w:tcPr>
          <w:p w:rsidR="006B32FB" w:rsidRDefault="006B32FB" w:rsidP="00785BA6"/>
        </w:tc>
        <w:tc>
          <w:tcPr>
            <w:tcW w:w="6321" w:type="dxa"/>
          </w:tcPr>
          <w:p w:rsidR="006B32FB" w:rsidRDefault="002C1D19" w:rsidP="00785BA6">
            <w:r>
              <w:t>Oznaczanie</w:t>
            </w:r>
            <w:r w:rsidR="008472D6">
              <w:t xml:space="preserve"> składników aktywnych</w:t>
            </w:r>
            <w:r>
              <w:t xml:space="preserve"> w preparacie kosmetycznym metodą spektrofotometryczną</w:t>
            </w:r>
          </w:p>
          <w:p w:rsidR="00146EB2" w:rsidRPr="00146EB2" w:rsidRDefault="00146EB2" w:rsidP="00785BA6">
            <w:pPr>
              <w:rPr>
                <w:b/>
              </w:rPr>
            </w:pPr>
            <w:r w:rsidRPr="00A81F7A">
              <w:rPr>
                <w:rFonts w:cstheme="minorHAnsi"/>
                <w:b/>
                <w:bCs/>
                <w:sz w:val="24"/>
                <w:szCs w:val="24"/>
              </w:rPr>
              <w:t>KS2_B.U13</w:t>
            </w:r>
          </w:p>
        </w:tc>
        <w:tc>
          <w:tcPr>
            <w:tcW w:w="565" w:type="dxa"/>
          </w:tcPr>
          <w:p w:rsidR="006B32FB" w:rsidRDefault="006B32FB" w:rsidP="00785BA6"/>
        </w:tc>
        <w:tc>
          <w:tcPr>
            <w:tcW w:w="564" w:type="dxa"/>
          </w:tcPr>
          <w:p w:rsidR="006B32FB" w:rsidRDefault="006B32FB" w:rsidP="00785BA6"/>
        </w:tc>
        <w:tc>
          <w:tcPr>
            <w:tcW w:w="703" w:type="dxa"/>
          </w:tcPr>
          <w:p w:rsidR="006B32FB" w:rsidRDefault="006B32FB" w:rsidP="00785BA6"/>
        </w:tc>
        <w:tc>
          <w:tcPr>
            <w:tcW w:w="570" w:type="dxa"/>
          </w:tcPr>
          <w:p w:rsidR="006B32FB" w:rsidRDefault="006B32FB" w:rsidP="00785BA6"/>
        </w:tc>
        <w:tc>
          <w:tcPr>
            <w:tcW w:w="564" w:type="dxa"/>
          </w:tcPr>
          <w:p w:rsidR="006B32FB" w:rsidRDefault="006B32FB" w:rsidP="00785BA6"/>
        </w:tc>
        <w:tc>
          <w:tcPr>
            <w:tcW w:w="851" w:type="dxa"/>
          </w:tcPr>
          <w:p w:rsidR="006B32FB" w:rsidRDefault="006B32FB" w:rsidP="00785BA6"/>
        </w:tc>
      </w:tr>
      <w:tr w:rsidR="00401786" w:rsidTr="004F0358">
        <w:tc>
          <w:tcPr>
            <w:tcW w:w="9923" w:type="dxa"/>
            <w:gridSpan w:val="7"/>
          </w:tcPr>
          <w:p w:rsidR="00401786" w:rsidRDefault="00401786" w:rsidP="00401786">
            <w:pPr>
              <w:jc w:val="right"/>
            </w:pPr>
          </w:p>
          <w:p w:rsidR="00401786" w:rsidRDefault="00401786" w:rsidP="00401786">
            <w:pPr>
              <w:jc w:val="right"/>
            </w:pPr>
            <w:r>
              <w:t>Średnia ocena</w:t>
            </w:r>
          </w:p>
        </w:tc>
        <w:tc>
          <w:tcPr>
            <w:tcW w:w="851" w:type="dxa"/>
          </w:tcPr>
          <w:p w:rsidR="00401786" w:rsidRDefault="00401786" w:rsidP="00785BA6"/>
        </w:tc>
      </w:tr>
    </w:tbl>
    <w:p w:rsidR="00785BA6" w:rsidRPr="00B35F85" w:rsidRDefault="00785BA6" w:rsidP="00785BA6">
      <w:pPr>
        <w:rPr>
          <w:b/>
        </w:rPr>
      </w:pPr>
      <w:bookmarkStart w:id="0" w:name="_GoBack"/>
      <w:bookmarkEnd w:id="0"/>
    </w:p>
    <w:sectPr w:rsidR="00785BA6" w:rsidRPr="00B35F85" w:rsidSect="005D0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BA6"/>
    <w:rsid w:val="00013B4B"/>
    <w:rsid w:val="0005327C"/>
    <w:rsid w:val="00062E0E"/>
    <w:rsid w:val="000720BA"/>
    <w:rsid w:val="00080C39"/>
    <w:rsid w:val="00146EB2"/>
    <w:rsid w:val="00147D7F"/>
    <w:rsid w:val="00280E06"/>
    <w:rsid w:val="002C1D19"/>
    <w:rsid w:val="00401786"/>
    <w:rsid w:val="00495132"/>
    <w:rsid w:val="0050127F"/>
    <w:rsid w:val="00577DD7"/>
    <w:rsid w:val="005D0FE0"/>
    <w:rsid w:val="0063169C"/>
    <w:rsid w:val="00693E67"/>
    <w:rsid w:val="006B32FB"/>
    <w:rsid w:val="006D297F"/>
    <w:rsid w:val="00771B20"/>
    <w:rsid w:val="00774448"/>
    <w:rsid w:val="00785BA6"/>
    <w:rsid w:val="007F4824"/>
    <w:rsid w:val="008472D6"/>
    <w:rsid w:val="008A1E26"/>
    <w:rsid w:val="00AD7205"/>
    <w:rsid w:val="00AE498E"/>
    <w:rsid w:val="00B35F85"/>
    <w:rsid w:val="00B4024D"/>
    <w:rsid w:val="00C03A6A"/>
    <w:rsid w:val="00CC470E"/>
    <w:rsid w:val="00DE1DF0"/>
    <w:rsid w:val="00E164D8"/>
    <w:rsid w:val="00E24419"/>
    <w:rsid w:val="00E4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F2629"/>
  <w15:docId w15:val="{810E29D1-1638-4B39-BDCB-A58B35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5BA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Anna Gumieniczek</cp:lastModifiedBy>
  <cp:revision>10</cp:revision>
  <dcterms:created xsi:type="dcterms:W3CDTF">2025-12-15T19:33:00Z</dcterms:created>
  <dcterms:modified xsi:type="dcterms:W3CDTF">2025-12-16T20:40:00Z</dcterms:modified>
</cp:coreProperties>
</file>